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5A1CE" w14:textId="77777777" w:rsidR="003D72E1" w:rsidRDefault="003D72E1">
      <w:pPr>
        <w:pStyle w:val="Sraopastraipa"/>
        <w:autoSpaceDE w:val="0"/>
        <w:autoSpaceDN w:val="0"/>
        <w:adjustRightInd w:val="0"/>
        <w:spacing w:after="0" w:line="240" w:lineRule="auto"/>
        <w:ind w:left="709"/>
        <w:rPr>
          <w:rFonts w:ascii="Arial" w:hAnsi="Arial" w:cs="Arial"/>
          <w:b/>
          <w:bCs/>
          <w:sz w:val="24"/>
          <w:szCs w:val="24"/>
          <w:highlight w:val="white"/>
        </w:rPr>
      </w:pPr>
    </w:p>
    <w:p w14:paraId="77D46F3D" w14:textId="72D649B7" w:rsidR="00AA6A13" w:rsidRPr="00E63489" w:rsidRDefault="00AA6A13" w:rsidP="003D4600">
      <w:pPr>
        <w:pStyle w:val="Sraopastraipa"/>
        <w:autoSpaceDE w:val="0"/>
        <w:autoSpaceDN w:val="0"/>
        <w:adjustRightInd w:val="0"/>
        <w:spacing w:after="0" w:line="240" w:lineRule="auto"/>
        <w:ind w:left="709"/>
        <w:jc w:val="center"/>
        <w:rPr>
          <w:rFonts w:ascii="Arial" w:hAnsi="Arial" w:cs="Arial"/>
          <w:b/>
          <w:bCs/>
          <w:sz w:val="24"/>
          <w:szCs w:val="24"/>
          <w:highlight w:val="white"/>
        </w:rPr>
      </w:pPr>
      <w:r w:rsidRPr="00E63489">
        <w:rPr>
          <w:rFonts w:ascii="Arial" w:hAnsi="Arial" w:cs="Arial"/>
          <w:b/>
          <w:bCs/>
          <w:sz w:val="24"/>
          <w:szCs w:val="24"/>
          <w:highlight w:val="white"/>
        </w:rPr>
        <w:t>HIGIENOS PRIEMONIŲ TECHNINIAI PARAMETRAI</w:t>
      </w:r>
      <w:r w:rsidR="003A3C8F" w:rsidRPr="00E63489">
        <w:rPr>
          <w:rFonts w:ascii="Arial" w:hAnsi="Arial" w:cs="Arial"/>
          <w:b/>
          <w:bCs/>
          <w:sz w:val="24"/>
          <w:szCs w:val="24"/>
          <w:highlight w:val="white"/>
        </w:rPr>
        <w:t xml:space="preserve"> </w:t>
      </w:r>
    </w:p>
    <w:p w14:paraId="4BC20B0C" w14:textId="77777777" w:rsidR="00AA6A13" w:rsidRPr="00E63489" w:rsidRDefault="00AA6A13" w:rsidP="00E63489">
      <w:pPr>
        <w:shd w:val="clear" w:color="auto" w:fill="FFFFFF"/>
        <w:autoSpaceDE w:val="0"/>
        <w:autoSpaceDN w:val="0"/>
        <w:adjustRightInd w:val="0"/>
        <w:spacing w:after="0" w:line="240" w:lineRule="auto"/>
        <w:ind w:firstLine="709"/>
        <w:jc w:val="both"/>
        <w:rPr>
          <w:rFonts w:ascii="Arial" w:hAnsi="Arial" w:cs="Arial"/>
          <w:sz w:val="24"/>
          <w:szCs w:val="24"/>
          <w:lang w:eastAsia="lt-LT"/>
        </w:rPr>
      </w:pPr>
    </w:p>
    <w:p w14:paraId="09270B48" w14:textId="6616DC1F" w:rsidR="000201DE" w:rsidRPr="00E63489" w:rsidRDefault="000201DE" w:rsidP="003D4600">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Tualetinis popierius – rulonais / lapeliais / ritiniais / ritinėliais, ne mažiau </w:t>
      </w:r>
      <w:r w:rsidR="006005B7" w:rsidRPr="00E63489">
        <w:rPr>
          <w:rFonts w:ascii="Arial" w:hAnsi="Arial" w:cs="Arial"/>
          <w:sz w:val="24"/>
          <w:szCs w:val="24"/>
          <w:lang w:eastAsia="lt-LT"/>
        </w:rPr>
        <w:t>dviejų</w:t>
      </w:r>
      <w:r w:rsidRPr="00E63489">
        <w:rPr>
          <w:rFonts w:ascii="Arial" w:hAnsi="Arial" w:cs="Arial"/>
          <w:sz w:val="24"/>
          <w:szCs w:val="24"/>
          <w:lang w:eastAsia="lt-LT"/>
        </w:rPr>
        <w:t xml:space="preserve"> sluoksnių, baltas (baltumas ne mažesnis kaip 75 %), pagamintas iš celiuliozės arba antrinės žaliavos, minkštas, gerai sugeriantis drėgmę, sertifikuotas </w:t>
      </w:r>
      <w:proofErr w:type="spellStart"/>
      <w:r w:rsidRPr="00E63489">
        <w:rPr>
          <w:rFonts w:ascii="Arial" w:hAnsi="Arial" w:cs="Arial"/>
          <w:sz w:val="24"/>
          <w:szCs w:val="24"/>
          <w:lang w:eastAsia="lt-LT"/>
        </w:rPr>
        <w:t>E</w:t>
      </w:r>
      <w:r w:rsidR="00976C65">
        <w:rPr>
          <w:rFonts w:ascii="Arial" w:hAnsi="Arial" w:cs="Arial"/>
          <w:sz w:val="24"/>
          <w:szCs w:val="24"/>
          <w:lang w:eastAsia="lt-LT"/>
        </w:rPr>
        <w:t>colabel</w:t>
      </w:r>
      <w:proofErr w:type="spellEnd"/>
      <w:r w:rsidRPr="00E63489">
        <w:rPr>
          <w:rFonts w:ascii="Arial" w:hAnsi="Arial" w:cs="Arial"/>
          <w:sz w:val="24"/>
          <w:szCs w:val="24"/>
          <w:lang w:eastAsia="lt-LT"/>
        </w:rPr>
        <w:t xml:space="preserve"> ženklu arba lygiaver</w:t>
      </w:r>
      <w:r w:rsidR="00976C65">
        <w:rPr>
          <w:rFonts w:ascii="Arial" w:hAnsi="Arial" w:cs="Arial"/>
          <w:sz w:val="24"/>
          <w:szCs w:val="24"/>
          <w:lang w:eastAsia="lt-LT"/>
        </w:rPr>
        <w:t>čiu</w:t>
      </w:r>
      <w:r w:rsidRPr="00E63489">
        <w:rPr>
          <w:rFonts w:ascii="Arial" w:hAnsi="Arial" w:cs="Arial"/>
          <w:sz w:val="24"/>
          <w:szCs w:val="24"/>
          <w:lang w:eastAsia="lt-LT"/>
        </w:rPr>
        <w:t xml:space="preserve">. </w:t>
      </w:r>
    </w:p>
    <w:p w14:paraId="39E87990" w14:textId="2BD2C0EE" w:rsidR="000201DE" w:rsidRPr="00E63489" w:rsidRDefault="000201DE" w:rsidP="003D4600">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Rankų valymo servetėlės – servetėlės sukabintos viena su kita (vieną traukiant iš laikiklio, kitos kraštelis yra išlindęs iš laikiklio apačios), </w:t>
      </w:r>
      <w:r w:rsidR="003566C5" w:rsidRPr="00E63489">
        <w:rPr>
          <w:rFonts w:ascii="Arial" w:hAnsi="Arial" w:cs="Arial"/>
          <w:sz w:val="24"/>
          <w:szCs w:val="24"/>
          <w:lang w:eastAsia="lt-LT"/>
        </w:rPr>
        <w:t xml:space="preserve">ne mažiau </w:t>
      </w:r>
      <w:r w:rsidRPr="00E63489">
        <w:rPr>
          <w:rFonts w:ascii="Arial" w:hAnsi="Arial" w:cs="Arial"/>
          <w:sz w:val="24"/>
          <w:szCs w:val="24"/>
          <w:lang w:eastAsia="lt-LT"/>
        </w:rPr>
        <w:t xml:space="preserve">2-jų sluoksnių, minkštos, gerai sugeriančios drėgmę, ne mažesnis kaip 75 % baltumas, pagamintos iš celiuliozės arba antrinės žaliavos, sertifikuotas </w:t>
      </w:r>
      <w:proofErr w:type="spellStart"/>
      <w:r w:rsidR="00976C65" w:rsidRPr="00E63489">
        <w:rPr>
          <w:rFonts w:ascii="Arial" w:hAnsi="Arial" w:cs="Arial"/>
          <w:sz w:val="24"/>
          <w:szCs w:val="24"/>
          <w:lang w:eastAsia="lt-LT"/>
        </w:rPr>
        <w:t>E</w:t>
      </w:r>
      <w:r w:rsidR="00976C65">
        <w:rPr>
          <w:rFonts w:ascii="Arial" w:hAnsi="Arial" w:cs="Arial"/>
          <w:sz w:val="24"/>
          <w:szCs w:val="24"/>
          <w:lang w:eastAsia="lt-LT"/>
        </w:rPr>
        <w:t>colabel</w:t>
      </w:r>
      <w:proofErr w:type="spellEnd"/>
      <w:r w:rsidR="00976C65" w:rsidRPr="00E63489">
        <w:rPr>
          <w:rFonts w:ascii="Arial" w:hAnsi="Arial" w:cs="Arial"/>
          <w:sz w:val="24"/>
          <w:szCs w:val="24"/>
          <w:lang w:eastAsia="lt-LT"/>
        </w:rPr>
        <w:t xml:space="preserve"> ženklu arba lygiaver</w:t>
      </w:r>
      <w:r w:rsidR="00976C65">
        <w:rPr>
          <w:rFonts w:ascii="Arial" w:hAnsi="Arial" w:cs="Arial"/>
          <w:sz w:val="24"/>
          <w:szCs w:val="24"/>
          <w:lang w:eastAsia="lt-LT"/>
        </w:rPr>
        <w:t>čiu</w:t>
      </w:r>
      <w:r w:rsidRPr="00E63489">
        <w:rPr>
          <w:rFonts w:ascii="Arial" w:hAnsi="Arial" w:cs="Arial"/>
          <w:sz w:val="24"/>
          <w:szCs w:val="24"/>
          <w:lang w:eastAsia="lt-LT"/>
        </w:rPr>
        <w:t>.</w:t>
      </w:r>
    </w:p>
    <w:p w14:paraId="268C49D4" w14:textId="4F4032C4" w:rsidR="000201DE" w:rsidRPr="00E63489" w:rsidRDefault="000201DE" w:rsidP="003D4600">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Rankų šluostymo popierius rulonais – rulonas turi būti be šerdies / su šerdimi, ne mažesnis kaip 75 % baltumas, pagamintas iš celiuliozės arba antrinės žaliavos, minkštas, gerai sugeriantis drėgmę, sertifikuotas </w:t>
      </w:r>
      <w:proofErr w:type="spellStart"/>
      <w:r w:rsidR="00976C65" w:rsidRPr="00E63489">
        <w:rPr>
          <w:rFonts w:ascii="Arial" w:hAnsi="Arial" w:cs="Arial"/>
          <w:sz w:val="24"/>
          <w:szCs w:val="24"/>
          <w:lang w:eastAsia="lt-LT"/>
        </w:rPr>
        <w:t>E</w:t>
      </w:r>
      <w:r w:rsidR="00976C65">
        <w:rPr>
          <w:rFonts w:ascii="Arial" w:hAnsi="Arial" w:cs="Arial"/>
          <w:sz w:val="24"/>
          <w:szCs w:val="24"/>
          <w:lang w:eastAsia="lt-LT"/>
        </w:rPr>
        <w:t>colabel</w:t>
      </w:r>
      <w:proofErr w:type="spellEnd"/>
      <w:r w:rsidR="00976C65" w:rsidRPr="00E63489">
        <w:rPr>
          <w:rFonts w:ascii="Arial" w:hAnsi="Arial" w:cs="Arial"/>
          <w:sz w:val="24"/>
          <w:szCs w:val="24"/>
          <w:lang w:eastAsia="lt-LT"/>
        </w:rPr>
        <w:t xml:space="preserve"> ženklu arba lygiaver</w:t>
      </w:r>
      <w:r w:rsidR="00976C65">
        <w:rPr>
          <w:rFonts w:ascii="Arial" w:hAnsi="Arial" w:cs="Arial"/>
          <w:sz w:val="24"/>
          <w:szCs w:val="24"/>
          <w:lang w:eastAsia="lt-LT"/>
        </w:rPr>
        <w:t>čiu</w:t>
      </w:r>
      <w:r w:rsidRPr="00E63489">
        <w:rPr>
          <w:rFonts w:ascii="Arial" w:hAnsi="Arial" w:cs="Arial"/>
          <w:sz w:val="24"/>
          <w:szCs w:val="24"/>
          <w:lang w:eastAsia="lt-LT"/>
        </w:rPr>
        <w:t>.</w:t>
      </w:r>
    </w:p>
    <w:p w14:paraId="6EF90C8D" w14:textId="381D3C54" w:rsidR="000201DE" w:rsidRPr="00E63489" w:rsidRDefault="000201DE" w:rsidP="003D4600">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Skystas muilas – su dozavimo pompa, neutralaus PH, antibakterinis, švelnaus kvapo.</w:t>
      </w:r>
      <w:r w:rsidRPr="00E63489">
        <w:rPr>
          <w:rFonts w:ascii="Arial" w:hAnsi="Arial" w:cs="Arial"/>
          <w:color w:val="333333"/>
          <w:sz w:val="24"/>
          <w:szCs w:val="24"/>
          <w:lang w:eastAsia="lt-LT"/>
        </w:rPr>
        <w:t xml:space="preserve"> </w:t>
      </w:r>
      <w:r w:rsidRPr="00E63489">
        <w:rPr>
          <w:rFonts w:ascii="Arial" w:hAnsi="Arial" w:cs="Arial"/>
          <w:sz w:val="24"/>
          <w:szCs w:val="24"/>
          <w:lang w:eastAsia="lt-LT"/>
        </w:rPr>
        <w:t>Lengvai pašalina riebalus ir purvą, klampus. Muilo sudėtyje esantys komponentai nedirgina odos. Su glicerinu. Minkština rankų odą, nealergizuoja. Tinka visų tipų odai, sertifikuotas ECO ženklu arba lygiavertis.</w:t>
      </w:r>
    </w:p>
    <w:p w14:paraId="63636273" w14:textId="0AA49729" w:rsidR="000201DE" w:rsidRPr="00E63489" w:rsidRDefault="000201DE" w:rsidP="003D4600">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Rankų antiseptikas / rankų </w:t>
      </w:r>
      <w:proofErr w:type="spellStart"/>
      <w:r w:rsidRPr="00E63489">
        <w:rPr>
          <w:rFonts w:ascii="Arial" w:hAnsi="Arial" w:cs="Arial"/>
          <w:sz w:val="24"/>
          <w:szCs w:val="24"/>
          <w:lang w:eastAsia="lt-LT"/>
        </w:rPr>
        <w:t>dezinfekantas</w:t>
      </w:r>
      <w:proofErr w:type="spellEnd"/>
      <w:r w:rsidRPr="00E63489">
        <w:rPr>
          <w:rFonts w:ascii="Arial" w:hAnsi="Arial" w:cs="Arial"/>
          <w:sz w:val="24"/>
          <w:szCs w:val="24"/>
          <w:lang w:eastAsia="lt-LT"/>
        </w:rPr>
        <w:t xml:space="preserve"> –su dozavimo pompa, užpildas turi būti pateiktas kartu su dozatoriumi, dozatorius rakinamas. Užpildui turi būti </w:t>
      </w:r>
      <w:r w:rsidRPr="00632D24">
        <w:rPr>
          <w:rFonts w:ascii="Arial" w:hAnsi="Arial" w:cs="Arial"/>
          <w:sz w:val="24"/>
          <w:szCs w:val="24"/>
          <w:lang w:eastAsia="lt-LT"/>
        </w:rPr>
        <w:t xml:space="preserve">pateiktas </w:t>
      </w:r>
      <w:proofErr w:type="spellStart"/>
      <w:r w:rsidR="003D4600">
        <w:rPr>
          <w:rFonts w:ascii="Arial" w:hAnsi="Arial" w:cs="Arial"/>
          <w:sz w:val="24"/>
          <w:szCs w:val="24"/>
          <w:lang w:eastAsia="lt-LT"/>
        </w:rPr>
        <w:t>b</w:t>
      </w:r>
      <w:r w:rsidRPr="003D4600">
        <w:rPr>
          <w:rFonts w:ascii="Arial" w:hAnsi="Arial" w:cs="Arial"/>
          <w:sz w:val="24"/>
          <w:szCs w:val="24"/>
          <w:lang w:eastAsia="lt-LT"/>
        </w:rPr>
        <w:t>iocido</w:t>
      </w:r>
      <w:proofErr w:type="spellEnd"/>
      <w:r w:rsidRPr="00E63489">
        <w:rPr>
          <w:rFonts w:ascii="Arial" w:hAnsi="Arial" w:cs="Arial"/>
          <w:sz w:val="24"/>
          <w:szCs w:val="24"/>
          <w:lang w:eastAsia="lt-LT"/>
        </w:rPr>
        <w:t xml:space="preserve"> registracijos pažymėjimas.</w:t>
      </w:r>
    </w:p>
    <w:p w14:paraId="76C4BEE6" w14:textId="112AE8DF" w:rsidR="000201DE" w:rsidRPr="00E63489" w:rsidRDefault="000201DE"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14:paraId="0A69CFC3" w14:textId="7443B6DF" w:rsidR="003A3C8F" w:rsidRPr="00E63489" w:rsidRDefault="003A3C8F"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Pisuarų tinkleliai</w:t>
      </w:r>
      <w:r w:rsidR="003566C5" w:rsidRPr="00E63489">
        <w:rPr>
          <w:rFonts w:ascii="Arial" w:hAnsi="Arial" w:cs="Arial"/>
          <w:sz w:val="24"/>
          <w:szCs w:val="24"/>
          <w:lang w:eastAsia="lt-LT"/>
        </w:rPr>
        <w:t xml:space="preserve"> ir tabletės</w:t>
      </w:r>
      <w:r w:rsidRPr="00E63489">
        <w:rPr>
          <w:rFonts w:ascii="Arial" w:hAnsi="Arial" w:cs="Arial"/>
          <w:sz w:val="24"/>
          <w:szCs w:val="24"/>
          <w:lang w:eastAsia="lt-LT"/>
        </w:rPr>
        <w:t xml:space="preserve"> – gaivikliai</w:t>
      </w:r>
      <w:r w:rsidR="003566C5" w:rsidRPr="00E63489">
        <w:rPr>
          <w:rFonts w:ascii="Arial" w:hAnsi="Arial" w:cs="Arial"/>
          <w:sz w:val="24"/>
          <w:szCs w:val="24"/>
          <w:lang w:eastAsia="lt-LT"/>
        </w:rPr>
        <w:t xml:space="preserve">, gaivaus </w:t>
      </w:r>
      <w:r w:rsidRPr="00E63489">
        <w:rPr>
          <w:rFonts w:ascii="Arial" w:hAnsi="Arial" w:cs="Arial"/>
          <w:sz w:val="24"/>
          <w:szCs w:val="24"/>
          <w:lang w:eastAsia="lt-LT"/>
        </w:rPr>
        <w:t>kvapo pisuarų tinkleliai</w:t>
      </w:r>
      <w:r w:rsidR="003566C5" w:rsidRPr="00E63489">
        <w:rPr>
          <w:rFonts w:ascii="Arial" w:hAnsi="Arial" w:cs="Arial"/>
          <w:sz w:val="24"/>
          <w:szCs w:val="24"/>
          <w:lang w:eastAsia="lt-LT"/>
        </w:rPr>
        <w:t xml:space="preserve"> ir tabletės</w:t>
      </w:r>
      <w:r w:rsidRPr="00E63489">
        <w:rPr>
          <w:rFonts w:ascii="Arial" w:hAnsi="Arial" w:cs="Arial"/>
          <w:sz w:val="24"/>
          <w:szCs w:val="24"/>
          <w:lang w:eastAsia="lt-LT"/>
        </w:rPr>
        <w:t>.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794EACAA" w14:textId="6CE86DE8" w:rsidR="000201DE" w:rsidRPr="00E63489" w:rsidRDefault="003A3C8F"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Kitas muilas (vienkartinėse pakuotėse esančios putos ir pan.) – vienkartinėse talpose, su vienkartine dozavimo pompa, švelnaus kvapo, sertifikuotas </w:t>
      </w:r>
      <w:proofErr w:type="spellStart"/>
      <w:r w:rsidR="00976C65" w:rsidRPr="00E63489">
        <w:rPr>
          <w:rFonts w:ascii="Arial" w:hAnsi="Arial" w:cs="Arial"/>
          <w:sz w:val="24"/>
          <w:szCs w:val="24"/>
          <w:lang w:eastAsia="lt-LT"/>
        </w:rPr>
        <w:t>E</w:t>
      </w:r>
      <w:r w:rsidR="00976C65">
        <w:rPr>
          <w:rFonts w:ascii="Arial" w:hAnsi="Arial" w:cs="Arial"/>
          <w:sz w:val="24"/>
          <w:szCs w:val="24"/>
          <w:lang w:eastAsia="lt-LT"/>
        </w:rPr>
        <w:t>colabel</w:t>
      </w:r>
      <w:proofErr w:type="spellEnd"/>
      <w:r w:rsidR="00976C65" w:rsidRPr="00E63489">
        <w:rPr>
          <w:rFonts w:ascii="Arial" w:hAnsi="Arial" w:cs="Arial"/>
          <w:sz w:val="24"/>
          <w:szCs w:val="24"/>
          <w:lang w:eastAsia="lt-LT"/>
        </w:rPr>
        <w:t xml:space="preserve"> ženklu arba lygiaver</w:t>
      </w:r>
      <w:r w:rsidR="00976C65">
        <w:rPr>
          <w:rFonts w:ascii="Arial" w:hAnsi="Arial" w:cs="Arial"/>
          <w:sz w:val="24"/>
          <w:szCs w:val="24"/>
          <w:lang w:eastAsia="lt-LT"/>
        </w:rPr>
        <w:t>čiu</w:t>
      </w:r>
      <w:r w:rsidRPr="00E63489">
        <w:rPr>
          <w:rFonts w:ascii="Arial" w:hAnsi="Arial" w:cs="Arial"/>
          <w:sz w:val="24"/>
          <w:szCs w:val="24"/>
          <w:lang w:eastAsia="lt-LT"/>
        </w:rPr>
        <w:t>.</w:t>
      </w:r>
    </w:p>
    <w:p w14:paraId="1A2C7EC2" w14:textId="54A2E701" w:rsidR="000201DE" w:rsidRPr="00E63489" w:rsidRDefault="000201DE"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Visi tiekiami dozatoriai, higienos laikikliai turi atitikti tiekiamas higienos priemones (gali būti tiekiami sensoriniai). Visi higienos laikikliai, jų formos, spalvos turi būti suderinti su </w:t>
      </w:r>
      <w:r w:rsidR="001B7E66" w:rsidRPr="00E63489">
        <w:rPr>
          <w:rFonts w:ascii="Arial" w:hAnsi="Arial" w:cs="Arial"/>
          <w:sz w:val="24"/>
          <w:szCs w:val="24"/>
          <w:lang w:eastAsia="lt-LT"/>
        </w:rPr>
        <w:t>PO</w:t>
      </w:r>
      <w:r w:rsidRPr="00E63489">
        <w:rPr>
          <w:rFonts w:ascii="Arial" w:hAnsi="Arial" w:cs="Arial"/>
          <w:sz w:val="24"/>
          <w:szCs w:val="24"/>
          <w:lang w:eastAsia="lt-LT"/>
        </w:rPr>
        <w:t>.</w:t>
      </w:r>
    </w:p>
    <w:p w14:paraId="6F8132F8" w14:textId="14701378" w:rsidR="003566C5" w:rsidRPr="00E63489" w:rsidRDefault="000201DE"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 xml:space="preserve">Šiukšlių maišai (juodi, balti, permatomi ir t .t.), </w:t>
      </w:r>
      <w:r w:rsidR="003566C5" w:rsidRPr="00E63489">
        <w:rPr>
          <w:rFonts w:ascii="Arial" w:hAnsi="Arial" w:cs="Arial"/>
          <w:sz w:val="24"/>
          <w:szCs w:val="24"/>
          <w:lang w:eastAsia="lt-LT"/>
        </w:rPr>
        <w:t>įvairių talpų.</w:t>
      </w:r>
    </w:p>
    <w:p w14:paraId="2880BA37" w14:textId="4AD164ED" w:rsidR="003566C5" w:rsidRPr="00E63489" w:rsidRDefault="003566C5"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lang w:eastAsia="lt-LT"/>
        </w:rPr>
        <w:t>Š</w:t>
      </w:r>
      <w:r w:rsidR="000201DE" w:rsidRPr="00E63489">
        <w:rPr>
          <w:rFonts w:ascii="Arial" w:hAnsi="Arial" w:cs="Arial"/>
          <w:sz w:val="24"/>
          <w:szCs w:val="24"/>
          <w:lang w:eastAsia="lt-LT"/>
        </w:rPr>
        <w:t>iukšliadėžės</w:t>
      </w:r>
      <w:r w:rsidRPr="00E63489">
        <w:rPr>
          <w:rFonts w:ascii="Arial" w:hAnsi="Arial" w:cs="Arial"/>
          <w:sz w:val="24"/>
          <w:szCs w:val="24"/>
          <w:lang w:eastAsia="lt-LT"/>
        </w:rPr>
        <w:t xml:space="preserve"> (buitinėms atliekoms), plastikinės</w:t>
      </w:r>
      <w:r w:rsidR="008067D9" w:rsidRPr="00E63489">
        <w:rPr>
          <w:rFonts w:ascii="Arial" w:hAnsi="Arial" w:cs="Arial"/>
          <w:sz w:val="24"/>
          <w:szCs w:val="24"/>
          <w:lang w:eastAsia="lt-LT"/>
        </w:rPr>
        <w:t>/</w:t>
      </w:r>
      <w:r w:rsidRPr="00E63489">
        <w:rPr>
          <w:rFonts w:ascii="Arial" w:hAnsi="Arial" w:cs="Arial"/>
          <w:sz w:val="24"/>
          <w:szCs w:val="24"/>
          <w:lang w:eastAsia="lt-LT"/>
        </w:rPr>
        <w:t>metalinės, juodos/baltos/sidabrinės spalvos</w:t>
      </w:r>
      <w:r w:rsidR="000201DE" w:rsidRPr="00E63489">
        <w:rPr>
          <w:rFonts w:ascii="Arial" w:hAnsi="Arial" w:cs="Arial"/>
          <w:sz w:val="24"/>
          <w:szCs w:val="24"/>
          <w:lang w:eastAsia="lt-LT"/>
        </w:rPr>
        <w:t>, įvairių talpų</w:t>
      </w:r>
      <w:r w:rsidRPr="00E63489">
        <w:rPr>
          <w:rFonts w:ascii="Arial" w:hAnsi="Arial" w:cs="Arial"/>
          <w:sz w:val="24"/>
          <w:szCs w:val="24"/>
          <w:lang w:eastAsia="lt-LT"/>
        </w:rPr>
        <w:t xml:space="preserve"> (10 L – 240 L), </w:t>
      </w:r>
      <w:r w:rsidR="000201DE" w:rsidRPr="00E63489">
        <w:rPr>
          <w:rFonts w:ascii="Arial" w:hAnsi="Arial" w:cs="Arial"/>
          <w:sz w:val="24"/>
          <w:szCs w:val="24"/>
          <w:lang w:eastAsia="lt-LT"/>
        </w:rPr>
        <w:t xml:space="preserve">spalvos </w:t>
      </w:r>
      <w:r w:rsidRPr="00E63489">
        <w:rPr>
          <w:rFonts w:ascii="Arial" w:hAnsi="Arial" w:cs="Arial"/>
          <w:sz w:val="24"/>
          <w:szCs w:val="24"/>
          <w:lang w:eastAsia="lt-LT"/>
        </w:rPr>
        <w:t xml:space="preserve">ir talpos </w:t>
      </w:r>
      <w:r w:rsidR="000201DE" w:rsidRPr="00E63489">
        <w:rPr>
          <w:rFonts w:ascii="Arial" w:hAnsi="Arial" w:cs="Arial"/>
          <w:sz w:val="24"/>
          <w:szCs w:val="24"/>
          <w:lang w:eastAsia="lt-LT"/>
        </w:rPr>
        <w:t xml:space="preserve">derinamos su </w:t>
      </w:r>
      <w:r w:rsidR="001B7E66" w:rsidRPr="00E63489">
        <w:rPr>
          <w:rFonts w:ascii="Arial" w:hAnsi="Arial" w:cs="Arial"/>
          <w:sz w:val="24"/>
          <w:szCs w:val="24"/>
          <w:lang w:eastAsia="lt-LT"/>
        </w:rPr>
        <w:t>PO</w:t>
      </w:r>
      <w:r w:rsidR="000201DE" w:rsidRPr="00E63489">
        <w:rPr>
          <w:rFonts w:ascii="Arial" w:hAnsi="Arial" w:cs="Arial"/>
          <w:sz w:val="24"/>
          <w:szCs w:val="24"/>
          <w:lang w:eastAsia="lt-LT"/>
        </w:rPr>
        <w:t xml:space="preserve">. </w:t>
      </w:r>
    </w:p>
    <w:p w14:paraId="163A4E2D" w14:textId="21F0BDDC" w:rsidR="000201DE" w:rsidRPr="00E63489" w:rsidRDefault="000201DE"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rPr>
        <w:t xml:space="preserve">Skysto muilo dozatoriai, paspaudžiami, korpusai plastikiniai / metaliniai, montuojami prie sienos, spalvos derinamos su </w:t>
      </w:r>
      <w:r w:rsidR="001B7E66" w:rsidRPr="00E63489">
        <w:rPr>
          <w:rFonts w:ascii="Arial" w:hAnsi="Arial" w:cs="Arial"/>
          <w:sz w:val="24"/>
          <w:szCs w:val="24"/>
        </w:rPr>
        <w:t>PO</w:t>
      </w:r>
      <w:r w:rsidRPr="00E63489">
        <w:rPr>
          <w:rFonts w:ascii="Arial" w:hAnsi="Arial" w:cs="Arial"/>
          <w:sz w:val="24"/>
          <w:szCs w:val="24"/>
        </w:rPr>
        <w:t>, gali būti sensoriniai.</w:t>
      </w:r>
    </w:p>
    <w:p w14:paraId="55D5CB45" w14:textId="47DDDC87" w:rsidR="000201DE" w:rsidRPr="00E63489" w:rsidRDefault="000201DE"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rPr>
        <w:t xml:space="preserve">Laikikliai tualetinio ir rankšluosčių servetėlėms / rulonams, vieno / dviejų rulonų, paprasti / sensoriniai, spalvos derinamos su </w:t>
      </w:r>
      <w:r w:rsidR="001B7E66" w:rsidRPr="00E63489">
        <w:rPr>
          <w:rFonts w:ascii="Arial" w:hAnsi="Arial" w:cs="Arial"/>
          <w:sz w:val="24"/>
          <w:szCs w:val="24"/>
        </w:rPr>
        <w:t>PO</w:t>
      </w:r>
      <w:r w:rsidRPr="00E63489">
        <w:rPr>
          <w:rFonts w:ascii="Arial" w:hAnsi="Arial" w:cs="Arial"/>
          <w:sz w:val="24"/>
          <w:szCs w:val="24"/>
        </w:rPr>
        <w:t xml:space="preserve">, plastikiniai / metaliniai. Rakinami. </w:t>
      </w:r>
    </w:p>
    <w:p w14:paraId="05E3F561" w14:textId="75B49427" w:rsidR="000201DE" w:rsidRPr="00E63489" w:rsidRDefault="000201DE"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sz w:val="24"/>
          <w:szCs w:val="24"/>
          <w:lang w:eastAsia="lt-LT"/>
        </w:rPr>
      </w:pPr>
      <w:r w:rsidRPr="00E63489">
        <w:rPr>
          <w:rFonts w:ascii="Arial" w:hAnsi="Arial" w:cs="Arial"/>
          <w:sz w:val="24"/>
          <w:szCs w:val="24"/>
        </w:rPr>
        <w:t>WC šepečiai su stovu, pastatomi ant grindų</w:t>
      </w:r>
      <w:r w:rsidR="008067D9" w:rsidRPr="00E63489">
        <w:rPr>
          <w:rFonts w:ascii="Arial" w:hAnsi="Arial" w:cs="Arial"/>
          <w:sz w:val="24"/>
          <w:szCs w:val="24"/>
        </w:rPr>
        <w:t>/pakabinami ant sienos</w:t>
      </w:r>
      <w:r w:rsidRPr="00E63489">
        <w:rPr>
          <w:rFonts w:ascii="Arial" w:hAnsi="Arial" w:cs="Arial"/>
          <w:sz w:val="24"/>
          <w:szCs w:val="24"/>
        </w:rPr>
        <w:t xml:space="preserve">, plastikiniai / metaliniai, spalvos derinamos su </w:t>
      </w:r>
      <w:r w:rsidR="001B7E66" w:rsidRPr="00E63489">
        <w:rPr>
          <w:rFonts w:ascii="Arial" w:hAnsi="Arial" w:cs="Arial"/>
          <w:sz w:val="24"/>
          <w:szCs w:val="24"/>
        </w:rPr>
        <w:t>PO</w:t>
      </w:r>
      <w:r w:rsidRPr="00E63489">
        <w:rPr>
          <w:rFonts w:ascii="Arial" w:hAnsi="Arial" w:cs="Arial"/>
          <w:sz w:val="24"/>
          <w:szCs w:val="24"/>
        </w:rPr>
        <w:t>.</w:t>
      </w:r>
    </w:p>
    <w:p w14:paraId="15493F84" w14:textId="5243F312" w:rsidR="000201DE" w:rsidRPr="00E63489" w:rsidRDefault="000201DE" w:rsidP="00E63489">
      <w:pPr>
        <w:pStyle w:val="Sraopastraipa"/>
        <w:numPr>
          <w:ilvl w:val="1"/>
          <w:numId w:val="4"/>
        </w:numPr>
        <w:shd w:val="clear" w:color="auto" w:fill="FFFFFF"/>
        <w:tabs>
          <w:tab w:val="left" w:pos="567"/>
        </w:tabs>
        <w:autoSpaceDE w:val="0"/>
        <w:autoSpaceDN w:val="0"/>
        <w:adjustRightInd w:val="0"/>
        <w:spacing w:after="0" w:line="240" w:lineRule="auto"/>
        <w:ind w:left="0" w:firstLine="709"/>
        <w:jc w:val="both"/>
        <w:rPr>
          <w:rFonts w:ascii="Arial" w:hAnsi="Arial" w:cs="Arial"/>
        </w:rPr>
      </w:pPr>
      <w:r w:rsidRPr="00E63489">
        <w:rPr>
          <w:rFonts w:ascii="Arial" w:hAnsi="Arial" w:cs="Arial"/>
          <w:sz w:val="24"/>
          <w:szCs w:val="24"/>
          <w:lang w:eastAsia="lt-LT"/>
        </w:rPr>
        <w:t xml:space="preserve">Visus </w:t>
      </w:r>
      <w:proofErr w:type="spellStart"/>
      <w:r w:rsidR="00976C65" w:rsidRPr="00E63489">
        <w:rPr>
          <w:rFonts w:ascii="Arial" w:hAnsi="Arial" w:cs="Arial"/>
          <w:sz w:val="24"/>
          <w:szCs w:val="24"/>
          <w:lang w:eastAsia="lt-LT"/>
        </w:rPr>
        <w:t>E</w:t>
      </w:r>
      <w:r w:rsidR="00976C65">
        <w:rPr>
          <w:rFonts w:ascii="Arial" w:hAnsi="Arial" w:cs="Arial"/>
          <w:sz w:val="24"/>
          <w:szCs w:val="24"/>
          <w:lang w:eastAsia="lt-LT"/>
        </w:rPr>
        <w:t>colabel</w:t>
      </w:r>
      <w:proofErr w:type="spellEnd"/>
      <w:r w:rsidR="00976C65" w:rsidRPr="00E63489">
        <w:rPr>
          <w:rFonts w:ascii="Arial" w:hAnsi="Arial" w:cs="Arial"/>
          <w:sz w:val="24"/>
          <w:szCs w:val="24"/>
          <w:lang w:eastAsia="lt-LT"/>
        </w:rPr>
        <w:t xml:space="preserve"> </w:t>
      </w:r>
      <w:r w:rsidR="00976C65">
        <w:rPr>
          <w:rFonts w:ascii="Arial" w:hAnsi="Arial" w:cs="Arial"/>
          <w:sz w:val="24"/>
          <w:szCs w:val="24"/>
          <w:lang w:eastAsia="lt-LT"/>
        </w:rPr>
        <w:t>sertifikatus</w:t>
      </w:r>
      <w:r w:rsidR="00C564A2">
        <w:rPr>
          <w:rFonts w:ascii="Arial" w:hAnsi="Arial" w:cs="Arial"/>
          <w:sz w:val="24"/>
          <w:szCs w:val="24"/>
          <w:lang w:eastAsia="lt-LT"/>
        </w:rPr>
        <w:t xml:space="preserve"> </w:t>
      </w:r>
      <w:r w:rsidRPr="00E63489">
        <w:rPr>
          <w:rFonts w:ascii="Arial" w:hAnsi="Arial" w:cs="Arial"/>
          <w:sz w:val="24"/>
          <w:szCs w:val="24"/>
          <w:lang w:eastAsia="lt-LT"/>
        </w:rPr>
        <w:t>arba lygiaverčius įrodymus</w:t>
      </w:r>
      <w:r w:rsidR="00A173C3" w:rsidRPr="00E63489">
        <w:rPr>
          <w:rFonts w:ascii="Arial" w:hAnsi="Arial" w:cs="Arial"/>
          <w:sz w:val="24"/>
          <w:szCs w:val="24"/>
          <w:lang w:eastAsia="lt-LT"/>
        </w:rPr>
        <w:t xml:space="preserve"> tei</w:t>
      </w:r>
      <w:r w:rsidRPr="00E63489">
        <w:rPr>
          <w:rFonts w:ascii="Arial" w:hAnsi="Arial" w:cs="Arial"/>
          <w:sz w:val="24"/>
          <w:szCs w:val="24"/>
          <w:lang w:eastAsia="lt-LT"/>
        </w:rPr>
        <w:t xml:space="preserve">kėjas turi pateikti </w:t>
      </w:r>
      <w:r w:rsidR="001B7E66" w:rsidRPr="00E63489">
        <w:rPr>
          <w:rFonts w:ascii="Arial" w:hAnsi="Arial" w:cs="Arial"/>
          <w:sz w:val="24"/>
          <w:szCs w:val="24"/>
          <w:lang w:eastAsia="lt-LT"/>
        </w:rPr>
        <w:t xml:space="preserve">PO </w:t>
      </w:r>
      <w:r w:rsidRPr="00E63489">
        <w:rPr>
          <w:rFonts w:ascii="Arial" w:hAnsi="Arial" w:cs="Arial"/>
          <w:sz w:val="24"/>
          <w:szCs w:val="24"/>
          <w:lang w:eastAsia="lt-LT"/>
        </w:rPr>
        <w:t xml:space="preserve">prieš pradedant tiekti reikalaujamas higienos priemones, jeigu </w:t>
      </w:r>
      <w:r w:rsidR="001B7E66" w:rsidRPr="00E63489">
        <w:rPr>
          <w:rFonts w:ascii="Arial" w:hAnsi="Arial" w:cs="Arial"/>
          <w:sz w:val="24"/>
          <w:szCs w:val="24"/>
          <w:lang w:eastAsia="lt-LT"/>
        </w:rPr>
        <w:t>PO</w:t>
      </w:r>
      <w:r w:rsidR="00867C8F" w:rsidRPr="00E63489">
        <w:rPr>
          <w:rFonts w:ascii="Arial" w:hAnsi="Arial" w:cs="Arial"/>
          <w:sz w:val="24"/>
          <w:szCs w:val="24"/>
          <w:lang w:eastAsia="lt-LT"/>
        </w:rPr>
        <w:t xml:space="preserve"> </w:t>
      </w:r>
      <w:r w:rsidRPr="00E63489">
        <w:rPr>
          <w:rFonts w:ascii="Arial" w:hAnsi="Arial" w:cs="Arial"/>
          <w:sz w:val="24"/>
          <w:szCs w:val="24"/>
          <w:lang w:eastAsia="lt-LT"/>
        </w:rPr>
        <w:t>nenurodo kitaip.</w:t>
      </w:r>
    </w:p>
    <w:p w14:paraId="3D45BB2B" w14:textId="77777777" w:rsidR="000201DE" w:rsidRPr="00E63489" w:rsidRDefault="000201DE" w:rsidP="00E63489">
      <w:pPr>
        <w:shd w:val="clear" w:color="auto" w:fill="FFFFFF"/>
        <w:tabs>
          <w:tab w:val="left" w:pos="567"/>
        </w:tabs>
        <w:autoSpaceDE w:val="0"/>
        <w:autoSpaceDN w:val="0"/>
        <w:adjustRightInd w:val="0"/>
        <w:spacing w:after="0" w:line="240" w:lineRule="auto"/>
        <w:ind w:firstLine="709"/>
        <w:jc w:val="both"/>
        <w:rPr>
          <w:rFonts w:ascii="Arial" w:hAnsi="Arial" w:cs="Arial"/>
        </w:rPr>
      </w:pPr>
    </w:p>
    <w:sectPr w:rsidR="000201DE" w:rsidRPr="00E63489" w:rsidSect="00E63489">
      <w:headerReference w:type="default" r:id="rId10"/>
      <w:footerReference w:type="default" r:id="rId11"/>
      <w:pgSz w:w="11906" w:h="16838"/>
      <w:pgMar w:top="993" w:right="707"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F9F35" w14:textId="77777777" w:rsidR="0066088A" w:rsidRDefault="0066088A" w:rsidP="0006650F">
      <w:pPr>
        <w:spacing w:after="0" w:line="240" w:lineRule="auto"/>
      </w:pPr>
      <w:r>
        <w:separator/>
      </w:r>
    </w:p>
  </w:endnote>
  <w:endnote w:type="continuationSeparator" w:id="0">
    <w:p w14:paraId="5E137CF5" w14:textId="77777777" w:rsidR="0066088A" w:rsidRDefault="0066088A"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12"/>
        <w:szCs w:val="12"/>
      </w:rPr>
      <w:id w:val="-1966183987"/>
      <w:docPartObj>
        <w:docPartGallery w:val="Page Numbers (Bottom of Page)"/>
        <w:docPartUnique/>
      </w:docPartObj>
    </w:sdtPr>
    <w:sdtContent>
      <w:p w14:paraId="4954D5DC" w14:textId="7F977972" w:rsidR="001B7E66" w:rsidRDefault="001B7E66" w:rsidP="001B7E66">
        <w:pPr>
          <w:pStyle w:val="Porat"/>
          <w:jc w:val="right"/>
        </w:pPr>
      </w:p>
      <w:p w14:paraId="70A42F81" w14:textId="03525DAD" w:rsidR="006160B2" w:rsidRPr="004653E6" w:rsidRDefault="00000000" w:rsidP="004653E6">
        <w:pPr>
          <w:pStyle w:val="Porat"/>
          <w:rPr>
            <w:rFonts w:ascii="Times New Roman" w:hAnsi="Times New Roman" w:cs="Times New Roman"/>
            <w:sz w:val="12"/>
            <w:szCs w:val="1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F9F7F" w14:textId="77777777" w:rsidR="0066088A" w:rsidRDefault="0066088A" w:rsidP="0006650F">
      <w:pPr>
        <w:spacing w:after="0" w:line="240" w:lineRule="auto"/>
      </w:pPr>
      <w:r>
        <w:separator/>
      </w:r>
    </w:p>
  </w:footnote>
  <w:footnote w:type="continuationSeparator" w:id="0">
    <w:p w14:paraId="4B891FDB" w14:textId="77777777" w:rsidR="0066088A" w:rsidRDefault="0066088A" w:rsidP="00066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0426D" w14:textId="77777777" w:rsidR="003D4600" w:rsidRPr="003D4600" w:rsidRDefault="003D4600" w:rsidP="003D4600">
    <w:pPr>
      <w:pStyle w:val="Antrats"/>
      <w:jc w:val="right"/>
      <w:rPr>
        <w:rFonts w:ascii="Arial" w:hAnsi="Arial" w:cs="Arial"/>
        <w:sz w:val="24"/>
        <w:szCs w:val="24"/>
      </w:rPr>
    </w:pPr>
    <w:r w:rsidRPr="003D4600">
      <w:rPr>
        <w:rFonts w:ascii="Arial" w:hAnsi="Arial" w:cs="Arial"/>
        <w:sz w:val="24"/>
        <w:szCs w:val="24"/>
      </w:rPr>
      <w:t xml:space="preserve">Pirkimo specialiųjų sąlygų 2 priedo </w:t>
    </w:r>
  </w:p>
  <w:p w14:paraId="76A13379" w14:textId="77777777" w:rsidR="003D4600" w:rsidRPr="003D4600" w:rsidRDefault="003D4600" w:rsidP="003D4600">
    <w:pPr>
      <w:pStyle w:val="Antrats"/>
      <w:jc w:val="right"/>
      <w:rPr>
        <w:rFonts w:ascii="Arial" w:hAnsi="Arial" w:cs="Arial"/>
        <w:sz w:val="24"/>
        <w:szCs w:val="24"/>
      </w:rPr>
    </w:pPr>
    <w:r w:rsidRPr="003D4600">
      <w:rPr>
        <w:rFonts w:ascii="Arial" w:hAnsi="Arial" w:cs="Arial"/>
        <w:sz w:val="24"/>
        <w:szCs w:val="24"/>
      </w:rPr>
      <w:t>„Techninė specifikacija“</w:t>
    </w:r>
  </w:p>
  <w:p w14:paraId="30F485F6" w14:textId="77777777" w:rsidR="003D4600" w:rsidRDefault="003D4600" w:rsidP="003D4600">
    <w:pPr>
      <w:pStyle w:val="Antrats"/>
      <w:jc w:val="right"/>
      <w:rPr>
        <w:rFonts w:ascii="Arial" w:hAnsi="Arial" w:cs="Arial"/>
        <w:sz w:val="24"/>
        <w:szCs w:val="24"/>
      </w:rPr>
    </w:pPr>
    <w:r w:rsidRPr="003D4600">
      <w:rPr>
        <w:rFonts w:ascii="Arial" w:hAnsi="Arial" w:cs="Arial"/>
        <w:sz w:val="24"/>
        <w:szCs w:val="24"/>
      </w:rPr>
      <w:t xml:space="preserve">I pirkimo daliai </w:t>
    </w:r>
  </w:p>
  <w:p w14:paraId="7F51F4A6" w14:textId="49613329" w:rsidR="0006650F" w:rsidRPr="003D72E1" w:rsidRDefault="003D72E1" w:rsidP="003D4600">
    <w:pPr>
      <w:pStyle w:val="Antrats"/>
      <w:jc w:val="right"/>
      <w:rPr>
        <w:rFonts w:ascii="Arial" w:hAnsi="Arial" w:cs="Arial"/>
        <w:sz w:val="24"/>
        <w:szCs w:val="24"/>
      </w:rPr>
    </w:pPr>
    <w:r w:rsidRPr="003D72E1">
      <w:rPr>
        <w:rFonts w:ascii="Arial" w:hAnsi="Arial" w:cs="Arial"/>
        <w:sz w:val="24"/>
        <w:szCs w:val="24"/>
      </w:rPr>
      <w:t>10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44C90"/>
    <w:multiLevelType w:val="multilevel"/>
    <w:tmpl w:val="43F80062"/>
    <w:lvl w:ilvl="0">
      <w:start w:val="1"/>
      <w:numFmt w:val="decimal"/>
      <w:lvlText w:val="%1."/>
      <w:lvlJc w:val="left"/>
      <w:pPr>
        <w:ind w:left="717" w:hanging="360"/>
      </w:pPr>
      <w:rPr>
        <w:rFonts w:hint="default"/>
      </w:rPr>
    </w:lvl>
    <w:lvl w:ilvl="1">
      <w:start w:val="1"/>
      <w:numFmt w:val="decimal"/>
      <w:isLgl/>
      <w:lvlText w:val="%2."/>
      <w:lvlJc w:val="left"/>
      <w:pPr>
        <w:ind w:left="717" w:hanging="360"/>
      </w:pPr>
      <w:rPr>
        <w:rFonts w:ascii="Arial" w:eastAsiaTheme="minorHAnsi" w:hAnsi="Arial" w:cs="Arial"/>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3442126">
    <w:abstractNumId w:val="1"/>
  </w:num>
  <w:num w:numId="2" w16cid:durableId="1099255907">
    <w:abstractNumId w:val="2"/>
  </w:num>
  <w:num w:numId="3" w16cid:durableId="763694610">
    <w:abstractNumId w:val="1"/>
  </w:num>
  <w:num w:numId="4" w16cid:durableId="1561668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201DE"/>
    <w:rsid w:val="00050CDB"/>
    <w:rsid w:val="00053BE5"/>
    <w:rsid w:val="00054E71"/>
    <w:rsid w:val="0006650F"/>
    <w:rsid w:val="00066C37"/>
    <w:rsid w:val="00085A54"/>
    <w:rsid w:val="00096A80"/>
    <w:rsid w:val="000D5C17"/>
    <w:rsid w:val="000E41A0"/>
    <w:rsid w:val="00132D8A"/>
    <w:rsid w:val="001353A6"/>
    <w:rsid w:val="001646A0"/>
    <w:rsid w:val="001B7E66"/>
    <w:rsid w:val="001E3CA1"/>
    <w:rsid w:val="002063CA"/>
    <w:rsid w:val="00222624"/>
    <w:rsid w:val="002236E6"/>
    <w:rsid w:val="00226F7E"/>
    <w:rsid w:val="002319A5"/>
    <w:rsid w:val="002324BB"/>
    <w:rsid w:val="002327C1"/>
    <w:rsid w:val="00232D91"/>
    <w:rsid w:val="0023504E"/>
    <w:rsid w:val="00243687"/>
    <w:rsid w:val="002559AC"/>
    <w:rsid w:val="00261854"/>
    <w:rsid w:val="00267DEF"/>
    <w:rsid w:val="002D5BC2"/>
    <w:rsid w:val="00313CA1"/>
    <w:rsid w:val="00317500"/>
    <w:rsid w:val="00317BC9"/>
    <w:rsid w:val="00321892"/>
    <w:rsid w:val="00326355"/>
    <w:rsid w:val="003566C5"/>
    <w:rsid w:val="00374A95"/>
    <w:rsid w:val="00376122"/>
    <w:rsid w:val="00383F65"/>
    <w:rsid w:val="00386A2F"/>
    <w:rsid w:val="003A3C8F"/>
    <w:rsid w:val="003C6208"/>
    <w:rsid w:val="003D4600"/>
    <w:rsid w:val="003D72E1"/>
    <w:rsid w:val="003E1E93"/>
    <w:rsid w:val="004653E6"/>
    <w:rsid w:val="00475342"/>
    <w:rsid w:val="004A294D"/>
    <w:rsid w:val="004A49DB"/>
    <w:rsid w:val="004A528D"/>
    <w:rsid w:val="00527023"/>
    <w:rsid w:val="00531A9F"/>
    <w:rsid w:val="00594C95"/>
    <w:rsid w:val="005B6ED9"/>
    <w:rsid w:val="005D5338"/>
    <w:rsid w:val="005F62D3"/>
    <w:rsid w:val="005F7C90"/>
    <w:rsid w:val="00600178"/>
    <w:rsid w:val="006005B7"/>
    <w:rsid w:val="006160B2"/>
    <w:rsid w:val="00616698"/>
    <w:rsid w:val="00632D24"/>
    <w:rsid w:val="00637747"/>
    <w:rsid w:val="00643F33"/>
    <w:rsid w:val="00655004"/>
    <w:rsid w:val="0066088A"/>
    <w:rsid w:val="006656FE"/>
    <w:rsid w:val="00671594"/>
    <w:rsid w:val="00682F6B"/>
    <w:rsid w:val="00692725"/>
    <w:rsid w:val="006942A2"/>
    <w:rsid w:val="006A6B9C"/>
    <w:rsid w:val="006F04DE"/>
    <w:rsid w:val="006F4D09"/>
    <w:rsid w:val="006F60AE"/>
    <w:rsid w:val="007A704D"/>
    <w:rsid w:val="007B09C2"/>
    <w:rsid w:val="007B1CA2"/>
    <w:rsid w:val="007D5309"/>
    <w:rsid w:val="007F7E03"/>
    <w:rsid w:val="008067D9"/>
    <w:rsid w:val="00843593"/>
    <w:rsid w:val="00843FC7"/>
    <w:rsid w:val="00851F3E"/>
    <w:rsid w:val="008559ED"/>
    <w:rsid w:val="00863080"/>
    <w:rsid w:val="00867C8F"/>
    <w:rsid w:val="0087300A"/>
    <w:rsid w:val="00873315"/>
    <w:rsid w:val="00885FBC"/>
    <w:rsid w:val="008D511B"/>
    <w:rsid w:val="008D7C72"/>
    <w:rsid w:val="00912ACF"/>
    <w:rsid w:val="0091343B"/>
    <w:rsid w:val="00932A39"/>
    <w:rsid w:val="009761A8"/>
    <w:rsid w:val="00976242"/>
    <w:rsid w:val="00976C65"/>
    <w:rsid w:val="00A173C3"/>
    <w:rsid w:val="00A4285D"/>
    <w:rsid w:val="00A90BEC"/>
    <w:rsid w:val="00A9673C"/>
    <w:rsid w:val="00AA018D"/>
    <w:rsid w:val="00AA6A13"/>
    <w:rsid w:val="00AD1652"/>
    <w:rsid w:val="00B23FEA"/>
    <w:rsid w:val="00B4733C"/>
    <w:rsid w:val="00BC599C"/>
    <w:rsid w:val="00C07B76"/>
    <w:rsid w:val="00C3294A"/>
    <w:rsid w:val="00C37F91"/>
    <w:rsid w:val="00C4201B"/>
    <w:rsid w:val="00C564A2"/>
    <w:rsid w:val="00C61360"/>
    <w:rsid w:val="00C61F5B"/>
    <w:rsid w:val="00C65ABF"/>
    <w:rsid w:val="00C812C7"/>
    <w:rsid w:val="00C81D61"/>
    <w:rsid w:val="00C82F4E"/>
    <w:rsid w:val="00C84CBB"/>
    <w:rsid w:val="00CC4A69"/>
    <w:rsid w:val="00CD3C70"/>
    <w:rsid w:val="00D0313F"/>
    <w:rsid w:val="00D34067"/>
    <w:rsid w:val="00D5206E"/>
    <w:rsid w:val="00D6073A"/>
    <w:rsid w:val="00D719DD"/>
    <w:rsid w:val="00D80E4D"/>
    <w:rsid w:val="00DD5DE0"/>
    <w:rsid w:val="00DE46AC"/>
    <w:rsid w:val="00DE4885"/>
    <w:rsid w:val="00DE7BAD"/>
    <w:rsid w:val="00E2066A"/>
    <w:rsid w:val="00E228DB"/>
    <w:rsid w:val="00E32088"/>
    <w:rsid w:val="00E53776"/>
    <w:rsid w:val="00E63489"/>
    <w:rsid w:val="00E7219F"/>
    <w:rsid w:val="00E817B6"/>
    <w:rsid w:val="00EA2AC4"/>
    <w:rsid w:val="00F0177B"/>
    <w:rsid w:val="00F13860"/>
    <w:rsid w:val="00F33AD5"/>
    <w:rsid w:val="00F63E08"/>
    <w:rsid w:val="00F705FA"/>
    <w:rsid w:val="00F816C2"/>
    <w:rsid w:val="00F95B06"/>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A13"/>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 w:type="paragraph" w:styleId="Pataisymai">
    <w:name w:val="Revision"/>
    <w:hidden/>
    <w:uiPriority w:val="99"/>
    <w:semiHidden/>
    <w:rsid w:val="007D53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AF0491185B60C4D82710B527B31AD74" ma:contentTypeVersion="2" ma:contentTypeDescription="Kurkite naują dokumentą." ma:contentTypeScope="" ma:versionID="7e074f49095d344238b4c1f7f0858216">
  <xsd:schema xmlns:xsd="http://www.w3.org/2001/XMLSchema" xmlns:xs="http://www.w3.org/2001/XMLSchema" xmlns:p="http://schemas.microsoft.com/office/2006/metadata/properties" xmlns:ns2="9eae48a1-3163-46e1-be5f-7e8720e29cd7" targetNamespace="http://schemas.microsoft.com/office/2006/metadata/properties" ma:root="true" ma:fieldsID="9c30a62c248d0322c77e066902e80a92" ns2:_="">
    <xsd:import namespace="9eae48a1-3163-46e1-be5f-7e8720e29c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e48a1-3163-46e1-be5f-7e8720e29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3.xml><?xml version="1.0" encoding="utf-8"?>
<ds:datastoreItem xmlns:ds="http://schemas.openxmlformats.org/officeDocument/2006/customXml" ds:itemID="{C0B1BB91-15E7-4E0E-85B7-B1A0B8F9C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e48a1-3163-46e1-be5f-7e8720e29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2206</Words>
  <Characters>1258</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Milda Kliunkienė</cp:lastModifiedBy>
  <cp:revision>4</cp:revision>
  <cp:lastPrinted>2024-09-26T06:08:00Z</cp:lastPrinted>
  <dcterms:created xsi:type="dcterms:W3CDTF">2024-11-13T08:12:00Z</dcterms:created>
  <dcterms:modified xsi:type="dcterms:W3CDTF">2024-11-13T08:14:00Z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0x010100AAF0491185B60C4D82710B527B31AD74</vt:lpwstr>
  </property>
</Properties>
</file>